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5E8BE456" w14:textId="77777777" w:rsidTr="007B7FE2">
        <w:tc>
          <w:tcPr>
            <w:tcW w:w="4802" w:type="dxa"/>
          </w:tcPr>
          <w:p w14:paraId="16F810C5" w14:textId="77777777" w:rsidR="00E26034" w:rsidRDefault="00E26034" w:rsidP="00E26034">
            <w:r>
              <w:t>Sa</w:t>
            </w:r>
            <w:r w:rsidR="005D494B">
              <w:t>vivaldybės institucijų, įstaigų ir</w:t>
            </w:r>
            <w:r>
              <w:t xml:space="preserve"> įmonių nulinės tolerancijos korupcijai politikos gairių</w:t>
            </w:r>
          </w:p>
          <w:p w14:paraId="45A82478" w14:textId="77777777" w:rsidR="0006079E" w:rsidRDefault="00E26034" w:rsidP="00E26034">
            <w:r>
              <w:t>2 priedas</w:t>
            </w:r>
          </w:p>
        </w:tc>
      </w:tr>
    </w:tbl>
    <w:p w14:paraId="37C3A1CB" w14:textId="77777777" w:rsidR="00E26034" w:rsidRDefault="00E26034" w:rsidP="00E26034">
      <w:pPr>
        <w:ind w:firstLine="709"/>
        <w:jc w:val="center"/>
        <w:rPr>
          <w:b/>
        </w:rPr>
      </w:pPr>
    </w:p>
    <w:p w14:paraId="6722A776" w14:textId="77777777" w:rsidR="00E26034" w:rsidRDefault="00E26034" w:rsidP="00E26034">
      <w:pPr>
        <w:ind w:firstLine="709"/>
        <w:jc w:val="center"/>
        <w:rPr>
          <w:b/>
        </w:rPr>
      </w:pPr>
    </w:p>
    <w:p w14:paraId="377F34FB" w14:textId="51751006" w:rsidR="00142130" w:rsidRPr="00E26034" w:rsidRDefault="00120FEB" w:rsidP="009D4B21">
      <w:pPr>
        <w:ind w:firstLine="709"/>
        <w:rPr>
          <w:b/>
        </w:rPr>
      </w:pPr>
      <w:r>
        <w:rPr>
          <w:b/>
        </w:rPr>
        <w:t>P</w:t>
      </w:r>
      <w:r w:rsidR="00E26034">
        <w:rPr>
          <w:b/>
        </w:rPr>
        <w:t>ASIŪLYMO PRIIMTI DOVANAS/KVIETIMUS VERTINIMO KRITERIJAI</w:t>
      </w:r>
    </w:p>
    <w:p w14:paraId="2620563B" w14:textId="77777777" w:rsidR="00F333CE" w:rsidRDefault="00F333CE" w:rsidP="009D4B21">
      <w:pPr>
        <w:ind w:firstLine="709"/>
      </w:pPr>
    </w:p>
    <w:p w14:paraId="4198CF21" w14:textId="77777777" w:rsidR="00E26034" w:rsidRDefault="00E26034" w:rsidP="009D4B21">
      <w:pPr>
        <w:ind w:firstLine="709"/>
        <w:jc w:val="both"/>
      </w:pPr>
      <w:r w:rsidRPr="004607BC">
        <w:t>Prieš priimdamas bet kokią dovaną ar kvietimą į nemokamus renginius, kiekvienas darbuotojas turi įvertinti pasiūlymą pagal šiuos kriterijus:</w:t>
      </w:r>
    </w:p>
    <w:p w14:paraId="1E4EF996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už dovanos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kvietimo priėmimą siekiama įgyti palankumo, išskirtinio vertinimo bet kokiose su įstaiga susijusiose veiklose;</w:t>
      </w:r>
    </w:p>
    <w:p w14:paraId="56C9A5BD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su dovaną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kvietimą siūlančiu asmeniu šiuo metų įstaiga turi kokį nors ryšį (dalyvauja pirkimo procedūrose, siekia gauti administracinę ar kitokią paslaugą ir pan.);</w:t>
      </w:r>
    </w:p>
    <w:p w14:paraId="10E830FC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dovaną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kvietimą siūlantis asmuo dažnai teikia tokius pasiūlymus;</w:t>
      </w:r>
    </w:p>
    <w:p w14:paraId="36ABE78C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priėmę dovaną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kvietimą savo tokio sprendimo viešai negalėsite pagrįsti;</w:t>
      </w:r>
    </w:p>
    <w:p w14:paraId="7BDEC1F1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dovana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kvietimas nesukels interesų konflikto;</w:t>
      </w:r>
    </w:p>
    <w:p w14:paraId="2BC343D2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dalyvavimas kvietime nurodytame renginyje neturės neigiamos įtakos bendrovės įvaizdžiui, reputacijai;</w:t>
      </w:r>
    </w:p>
    <w:p w14:paraId="7D0DA022" w14:textId="77777777" w:rsidR="00E26034" w:rsidRDefault="00E26034" w:rsidP="009D4B21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priėmus dovaną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kvietimą būtų jaučiamas koks nors įsipareigojimas dovanotojui;</w:t>
      </w:r>
    </w:p>
    <w:p w14:paraId="0EC5382F" w14:textId="77777777" w:rsidR="00E26034" w:rsidRDefault="00E26034" w:rsidP="009D4B21">
      <w:pPr>
        <w:ind w:firstLine="709"/>
        <w:jc w:val="both"/>
      </w:pPr>
      <w:r>
        <w:t>Jeigu į bent vieną kriterijų atsakoma „Taip“, darbuotojas turi atsisakyti priimti tokią dovaną</w:t>
      </w:r>
      <w:r w:rsidR="009D4B21">
        <w:t xml:space="preserve"> </w:t>
      </w:r>
      <w:r>
        <w:t>/</w:t>
      </w:r>
      <w:r w:rsidR="009D4B21">
        <w:t xml:space="preserve"> </w:t>
      </w:r>
      <w:r>
        <w:t>kvietimą ir apie tai pranešti savo tiesioginiam vadovui ir asmeniui, atsakingam už korupcijos prevenciją.</w:t>
      </w:r>
    </w:p>
    <w:p w14:paraId="3F09120E" w14:textId="77777777" w:rsidR="00E26034" w:rsidRDefault="00E26034" w:rsidP="009D4B21">
      <w:pPr>
        <w:ind w:firstLine="709"/>
        <w:jc w:val="both"/>
      </w:pPr>
      <w:r>
        <w:t>Bet kokia dovana ar kvietimas gali būti priimtas tik tuo atveju, jei tai susiję su vykdoma veikla, o dovanos ar kvietimo priėmimas darbuotojo suderintas su tiesioginiu vadovu.</w:t>
      </w:r>
    </w:p>
    <w:p w14:paraId="5A0678A7" w14:textId="77777777" w:rsidR="00E26034" w:rsidRPr="00142130" w:rsidRDefault="00E26034" w:rsidP="009D4B21">
      <w:pPr>
        <w:ind w:firstLine="709"/>
      </w:pPr>
    </w:p>
    <w:sectPr w:rsidR="00E26034" w:rsidRPr="00142130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4B00" w14:textId="77777777" w:rsidR="00A02E9E" w:rsidRDefault="00A02E9E" w:rsidP="00F333CE">
      <w:r>
        <w:separator/>
      </w:r>
    </w:p>
  </w:endnote>
  <w:endnote w:type="continuationSeparator" w:id="0">
    <w:p w14:paraId="64EC9F77" w14:textId="77777777" w:rsidR="00A02E9E" w:rsidRDefault="00A02E9E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C36F" w14:textId="77777777" w:rsidR="00A02E9E" w:rsidRDefault="00A02E9E" w:rsidP="00F333CE">
      <w:r>
        <w:separator/>
      </w:r>
    </w:p>
  </w:footnote>
  <w:footnote w:type="continuationSeparator" w:id="0">
    <w:p w14:paraId="089A6E69" w14:textId="77777777" w:rsidR="00A02E9E" w:rsidRDefault="00A02E9E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469603"/>
      <w:docPartObj>
        <w:docPartGallery w:val="Page Numbers (Top of Page)"/>
        <w:docPartUnique/>
      </w:docPartObj>
    </w:sdtPr>
    <w:sdtContent>
      <w:p w14:paraId="51FED196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37BB5783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20E8"/>
    <w:multiLevelType w:val="hybridMultilevel"/>
    <w:tmpl w:val="4DC02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6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36559"/>
    <w:rsid w:val="0006079E"/>
    <w:rsid w:val="00120FEB"/>
    <w:rsid w:val="00142130"/>
    <w:rsid w:val="001C3077"/>
    <w:rsid w:val="003D7342"/>
    <w:rsid w:val="0044347A"/>
    <w:rsid w:val="004466AA"/>
    <w:rsid w:val="004476DD"/>
    <w:rsid w:val="00597EE8"/>
    <w:rsid w:val="005D494B"/>
    <w:rsid w:val="005F495C"/>
    <w:rsid w:val="007B7FE2"/>
    <w:rsid w:val="007D2E28"/>
    <w:rsid w:val="008354D5"/>
    <w:rsid w:val="008D1B41"/>
    <w:rsid w:val="008E6E82"/>
    <w:rsid w:val="009D4B21"/>
    <w:rsid w:val="00A02E9E"/>
    <w:rsid w:val="00A06545"/>
    <w:rsid w:val="00AF7D08"/>
    <w:rsid w:val="00B750B6"/>
    <w:rsid w:val="00C42011"/>
    <w:rsid w:val="00CA4D3B"/>
    <w:rsid w:val="00D85BC0"/>
    <w:rsid w:val="00E26034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DD50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60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Gitana Ruškienė</cp:lastModifiedBy>
  <cp:revision>3</cp:revision>
  <dcterms:created xsi:type="dcterms:W3CDTF">2023-09-19T12:16:00Z</dcterms:created>
  <dcterms:modified xsi:type="dcterms:W3CDTF">2023-09-19T17:49:00Z</dcterms:modified>
</cp:coreProperties>
</file>